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>59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>147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30901" w:rsidRPr="00630901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A6267" w:rsidRP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Большой аукцион сезона. Старинные и редкие книги, автографы, карты, гравюры. История дома Романовых. Книги по </w:t>
      </w:r>
      <w:proofErr w:type="spellStart"/>
      <w:r w:rsidR="00FA6267" w:rsidRP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FA6267" w:rsidRP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Поэзия. Детская книга. </w:t>
      </w:r>
      <w:r w:rsidR="00FA6267">
        <w:rPr>
          <w:rFonts w:ascii="Times New Roman" w:hAnsi="Times New Roman" w:cs="Times New Roman"/>
          <w:color w:val="auto"/>
          <w:sz w:val="22"/>
          <w:szCs w:val="22"/>
          <w:u w:val="single"/>
        </w:rPr>
        <w:t>Альбомы и каталоги по искусству</w:t>
      </w:r>
      <w:bookmarkStart w:id="0" w:name="_GoBack"/>
      <w:bookmarkEnd w:id="0"/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FA6267">
        <w:rPr>
          <w:rFonts w:ascii="Times New Roman" w:hAnsi="Times New Roman" w:cs="Times New Roman"/>
          <w:sz w:val="22"/>
          <w:szCs w:val="22"/>
        </w:rPr>
        <w:t>13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FA6267">
        <w:rPr>
          <w:rFonts w:ascii="Times New Roman" w:hAnsi="Times New Roman" w:cs="Times New Roman"/>
          <w:sz w:val="22"/>
          <w:szCs w:val="22"/>
        </w:rPr>
        <w:t>декабря</w:t>
      </w:r>
      <w:r w:rsidR="00F51A43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B220A0">
        <w:rPr>
          <w:rFonts w:ascii="Times New Roman" w:hAnsi="Times New Roman" w:cs="Times New Roman"/>
          <w:sz w:val="22"/>
          <w:szCs w:val="22"/>
        </w:rPr>
        <w:t>аукциона: 18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 w:firstRow="0" w:lastRow="0" w:firstColumn="0" w:lastColumn="0" w:noHBand="0" w:noVBand="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>, 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 дополнительный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30901"/>
    <w:rsid w:val="00664AB3"/>
    <w:rsid w:val="006733EC"/>
    <w:rsid w:val="006A5536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97A2C"/>
    <w:rsid w:val="00AA25F1"/>
    <w:rsid w:val="00AE4E42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A6267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2F90A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2059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10</cp:revision>
  <cp:lastPrinted>2020-06-16T14:05:00Z</cp:lastPrinted>
  <dcterms:created xsi:type="dcterms:W3CDTF">2022-12-16T14:08:00Z</dcterms:created>
  <dcterms:modified xsi:type="dcterms:W3CDTF">2023-11-29T12:42:00Z</dcterms:modified>
</cp:coreProperties>
</file>